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End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783E51DB"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 xml:space="preserve">apantallados </w:t>
      </w:r>
      <w:r w:rsidR="005C235A" w:rsidRPr="00E8596E">
        <w:t>con pantalla</w:t>
      </w:r>
      <w:r w:rsidRPr="00E8596E">
        <w:t xml:space="preserve"> a </w:t>
      </w:r>
      <w:r w:rsidR="005C235A" w:rsidRPr="00E8596E">
        <w:t>base de</w:t>
      </w:r>
      <w:r w:rsidRPr="00E8596E">
        <w:t xml:space="preserv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7CBFF566" w:rsidR="00B748D9" w:rsidRDefault="00853FC4">
      <w:pPr>
        <w:spacing w:after="4" w:line="248" w:lineRule="auto"/>
        <w:ind w:left="422" w:right="0"/>
      </w:pPr>
      <w:r w:rsidRPr="00E8596E">
        <w:t xml:space="preserve">Para </w:t>
      </w:r>
      <w:r w:rsidR="0079007E" w:rsidRPr="00E8596E">
        <w:t xml:space="preserve">ejecutar </w:t>
      </w:r>
      <w:r w:rsidR="00E8596E" w:rsidRPr="00E8596E">
        <w:t xml:space="preserve">las conexiones </w:t>
      </w:r>
      <w:r w:rsidR="005C235A" w:rsidRPr="00E8596E">
        <w:t>de los conductores</w:t>
      </w:r>
      <w:r w:rsidRPr="00E8596E">
        <w:t xml:space="preserve">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50F2BC54" w:rsidR="00B748D9" w:rsidRPr="00E8596E" w:rsidRDefault="00DA2923">
      <w:pPr>
        <w:spacing w:after="4" w:line="248" w:lineRule="auto"/>
        <w:ind w:left="422" w:right="0"/>
        <w:rPr>
          <w:b/>
          <w:bCs/>
        </w:rPr>
      </w:pPr>
      <w:r w:rsidRPr="00E8596E">
        <w:t xml:space="preserve">Para el suministro de transformadores se </w:t>
      </w:r>
      <w:r w:rsidR="00E35F0B">
        <w:t xml:space="preserve">sugiere </w:t>
      </w:r>
      <w:r w:rsidRPr="00E8596E">
        <w:t xml:space="preserve">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23EB84D6" w:rsidR="00B748D9" w:rsidRDefault="00DA2923">
      <w:pPr>
        <w:spacing w:after="4" w:line="248" w:lineRule="auto"/>
        <w:ind w:left="422" w:right="0"/>
      </w:pPr>
      <w:r w:rsidRPr="00E8596E">
        <w:t xml:space="preserve">Los Bushings </w:t>
      </w:r>
      <w:r w:rsidR="001A0B3B">
        <w:t xml:space="preserve">se sugieren </w:t>
      </w:r>
      <w:r w:rsidR="001A0B3B" w:rsidRPr="00E8596E">
        <w:t>marca</w:t>
      </w:r>
      <w:r w:rsidRPr="00E8596E">
        <w:t xml:space="preserve">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31A16A37" w:rsidR="00B748D9" w:rsidRDefault="00DA2923">
      <w:pPr>
        <w:spacing w:after="4" w:line="248" w:lineRule="auto"/>
        <w:ind w:left="422" w:right="0"/>
      </w:pPr>
      <w:r w:rsidRPr="00E8596E">
        <w:t xml:space="preserve">Para el suministro de los otros equipos primarios se </w:t>
      </w:r>
      <w:r w:rsidR="001A0B3B">
        <w:t xml:space="preserve">sugiere </w:t>
      </w:r>
      <w:r w:rsidR="001A0B3B" w:rsidRPr="00E8596E">
        <w:t>considerar</w:t>
      </w:r>
      <w:r w:rsidRPr="00E8596E">
        <w:t xml:space="preserve">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4034617E"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 xml:space="preserve">mínima </w:t>
      </w:r>
      <w:r w:rsidR="001A0B3B" w:rsidRPr="00E8596E">
        <w:t>de F</w:t>
      </w:r>
      <w:r w:rsidRPr="00E8596E">
        <w:t xml:space="preserve">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A0B3B"/>
    <w:rsid w:val="001F6657"/>
    <w:rsid w:val="00206683"/>
    <w:rsid w:val="002825CE"/>
    <w:rsid w:val="00284B69"/>
    <w:rsid w:val="002B36B3"/>
    <w:rsid w:val="002D5341"/>
    <w:rsid w:val="003C60FF"/>
    <w:rsid w:val="00434DDB"/>
    <w:rsid w:val="004607F8"/>
    <w:rsid w:val="004D075A"/>
    <w:rsid w:val="0052292D"/>
    <w:rsid w:val="00525791"/>
    <w:rsid w:val="00532E96"/>
    <w:rsid w:val="005C235A"/>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33D58"/>
    <w:rsid w:val="00CA64FF"/>
    <w:rsid w:val="00CB0A85"/>
    <w:rsid w:val="00D376E9"/>
    <w:rsid w:val="00D43551"/>
    <w:rsid w:val="00DA2923"/>
    <w:rsid w:val="00DD7962"/>
    <w:rsid w:val="00E35F0B"/>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B90FA6-CB98-4733-898A-C5B33583B5F2}"/>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19</Pages>
  <Words>5593</Words>
  <Characters>30767</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43</cp:revision>
  <cp:lastPrinted>2023-12-01T17:57:00Z</cp:lastPrinted>
  <dcterms:created xsi:type="dcterms:W3CDTF">2023-12-01T14:53:00Z</dcterms:created>
  <dcterms:modified xsi:type="dcterms:W3CDTF">2025-06-19T22:39:00Z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